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456918" w:rsidTr="00456918">
        <w:tc>
          <w:tcPr>
            <w:tcW w:w="1458" w:type="dxa"/>
          </w:tcPr>
          <w:p w:rsidR="00456918" w:rsidRDefault="00456918" w:rsidP="00456918">
            <w:r>
              <w:rPr>
                <w:noProof/>
              </w:rPr>
              <w:drawing>
                <wp:inline distT="0" distB="0" distL="0" distR="0" wp14:anchorId="6928E8F1" wp14:editId="617D4DC6">
                  <wp:extent cx="577516" cy="112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s_tre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0104" cy="1130711"/>
                          </a:xfrm>
                          <a:prstGeom prst="rect">
                            <a:avLst/>
                          </a:prstGeom>
                        </pic:spPr>
                      </pic:pic>
                    </a:graphicData>
                  </a:graphic>
                </wp:inline>
              </w:drawing>
            </w:r>
          </w:p>
        </w:tc>
        <w:tc>
          <w:tcPr>
            <w:tcW w:w="8118" w:type="dxa"/>
          </w:tcPr>
          <w:p w:rsidR="00456918" w:rsidRDefault="00456918" w:rsidP="00456918">
            <w:pPr>
              <w:jc w:val="center"/>
              <w:rPr>
                <w:rFonts w:ascii="Palatino Linotype" w:hAnsi="Palatino Linotype"/>
                <w:b/>
                <w:sz w:val="40"/>
              </w:rPr>
            </w:pPr>
            <w:r w:rsidRPr="00456918">
              <w:rPr>
                <w:rFonts w:ascii="Palatino Linotype" w:hAnsi="Palatino Linotype"/>
                <w:b/>
                <w:sz w:val="40"/>
              </w:rPr>
              <w:t>Stafford Regional Choral Society</w:t>
            </w:r>
          </w:p>
          <w:p w:rsidR="00456918" w:rsidRPr="00456918" w:rsidRDefault="00456918" w:rsidP="00456918">
            <w:pPr>
              <w:jc w:val="center"/>
              <w:rPr>
                <w:rFonts w:ascii="Palatino Linotype" w:hAnsi="Palatino Linotype"/>
                <w:b/>
                <w:sz w:val="24"/>
              </w:rPr>
            </w:pPr>
            <w:r>
              <w:rPr>
                <w:rFonts w:ascii="Palatino Linotype" w:hAnsi="Palatino Linotype"/>
                <w:b/>
                <w:sz w:val="24"/>
              </w:rPr>
              <w:t>i</w:t>
            </w:r>
            <w:r w:rsidRPr="00456918">
              <w:rPr>
                <w:rFonts w:ascii="Palatino Linotype" w:hAnsi="Palatino Linotype"/>
                <w:b/>
                <w:sz w:val="24"/>
              </w:rPr>
              <w:t>s pleased to announce its</w:t>
            </w:r>
          </w:p>
          <w:p w:rsidR="00456918" w:rsidRDefault="00456918" w:rsidP="00456918">
            <w:pPr>
              <w:jc w:val="center"/>
              <w:rPr>
                <w:rFonts w:ascii="Palatino Linotype" w:hAnsi="Palatino Linotype"/>
                <w:sz w:val="44"/>
              </w:rPr>
            </w:pPr>
            <w:r w:rsidRPr="00456918">
              <w:rPr>
                <w:rFonts w:ascii="Palatino Linotype" w:hAnsi="Palatino Linotype"/>
                <w:sz w:val="44"/>
              </w:rPr>
              <w:t>201</w:t>
            </w:r>
            <w:r w:rsidR="00322FCB">
              <w:rPr>
                <w:rFonts w:ascii="Palatino Linotype" w:hAnsi="Palatino Linotype"/>
                <w:sz w:val="44"/>
              </w:rPr>
              <w:t>6</w:t>
            </w:r>
            <w:r w:rsidRPr="00456918">
              <w:rPr>
                <w:rFonts w:ascii="Palatino Linotype" w:hAnsi="Palatino Linotype"/>
                <w:sz w:val="44"/>
              </w:rPr>
              <w:t xml:space="preserve"> Scholarship Winners</w:t>
            </w:r>
          </w:p>
          <w:p w:rsidR="00456918" w:rsidRPr="00456918" w:rsidRDefault="00456918" w:rsidP="00456918">
            <w:pPr>
              <w:jc w:val="center"/>
              <w:rPr>
                <w:rFonts w:ascii="Palatino Linotype" w:hAnsi="Palatino Linotype"/>
                <w:i/>
              </w:rPr>
            </w:pPr>
            <w:r w:rsidRPr="00456918">
              <w:rPr>
                <w:rFonts w:ascii="Palatino Linotype" w:hAnsi="Palatino Linotype"/>
                <w:i/>
                <w:sz w:val="32"/>
              </w:rPr>
              <w:t>Our sincere best wishes for their future success!</w:t>
            </w:r>
          </w:p>
        </w:tc>
      </w:tr>
      <w:tr w:rsidR="00456918" w:rsidTr="00456918">
        <w:tc>
          <w:tcPr>
            <w:tcW w:w="1458" w:type="dxa"/>
          </w:tcPr>
          <w:p w:rsidR="00456918" w:rsidRDefault="00456918" w:rsidP="00456918">
            <w:pPr>
              <w:rPr>
                <w:noProof/>
              </w:rPr>
            </w:pPr>
          </w:p>
        </w:tc>
        <w:tc>
          <w:tcPr>
            <w:tcW w:w="8118" w:type="dxa"/>
          </w:tcPr>
          <w:p w:rsidR="00456918" w:rsidRPr="00456918" w:rsidRDefault="00456918" w:rsidP="00456918">
            <w:pPr>
              <w:jc w:val="center"/>
              <w:rPr>
                <w:rFonts w:ascii="Palatino Linotype" w:hAnsi="Palatino Linotype"/>
                <w:b/>
                <w:sz w:val="40"/>
              </w:rPr>
            </w:pPr>
          </w:p>
        </w:tc>
      </w:tr>
      <w:tr w:rsidR="00456918" w:rsidTr="00771B1C">
        <w:tc>
          <w:tcPr>
            <w:tcW w:w="9576" w:type="dxa"/>
            <w:gridSpan w:val="2"/>
          </w:tcPr>
          <w:p w:rsidR="00456918" w:rsidRPr="00456918" w:rsidRDefault="00456918" w:rsidP="00456918">
            <w:pPr>
              <w:jc w:val="center"/>
              <w:rPr>
                <w:rFonts w:ascii="Times New Roman" w:eastAsia="Times New Roman" w:hAnsi="Times New Roman" w:cs="Times New Roman"/>
                <w:color w:val="000000"/>
                <w:sz w:val="24"/>
                <w:szCs w:val="24"/>
              </w:rPr>
            </w:pPr>
          </w:p>
          <w:p w:rsidR="00456918" w:rsidRPr="00456918" w:rsidRDefault="00322FCB" w:rsidP="00322FCB">
            <w:pPr>
              <w:spacing w:before="240" w:after="120"/>
              <w:jc w:val="center"/>
              <w:rPr>
                <w:rFonts w:ascii="Palatino Linotype" w:eastAsia="Times New Roman" w:hAnsi="Palatino Linotype" w:cs="Times New Roman"/>
                <w:b/>
                <w:bCs/>
                <w:color w:val="000000"/>
                <w:sz w:val="32"/>
                <w:szCs w:val="24"/>
              </w:rPr>
            </w:pPr>
            <w:proofErr w:type="spellStart"/>
            <w:r>
              <w:rPr>
                <w:rFonts w:ascii="Palatino Linotype" w:eastAsia="Times New Roman" w:hAnsi="Palatino Linotype" w:cs="Times New Roman"/>
                <w:b/>
                <w:bCs/>
                <w:color w:val="000000"/>
                <w:sz w:val="32"/>
                <w:szCs w:val="24"/>
              </w:rPr>
              <w:t>Vylan</w:t>
            </w:r>
            <w:proofErr w:type="spellEnd"/>
            <w:r>
              <w:rPr>
                <w:rFonts w:ascii="Palatino Linotype" w:eastAsia="Times New Roman" w:hAnsi="Palatino Linotype" w:cs="Times New Roman"/>
                <w:b/>
                <w:bCs/>
                <w:color w:val="000000"/>
                <w:sz w:val="32"/>
                <w:szCs w:val="24"/>
              </w:rPr>
              <w:t xml:space="preserve"> Tran, Piano</w:t>
            </w:r>
          </w:p>
          <w:p w:rsidR="00322FCB" w:rsidRPr="00322FCB" w:rsidRDefault="00322FCB" w:rsidP="00322FCB">
            <w:pPr>
              <w:spacing w:before="360" w:after="120"/>
              <w:rPr>
                <w:rFonts w:ascii="Arial" w:hAnsi="Arial" w:cs="Arial"/>
                <w:sz w:val="28"/>
                <w:szCs w:val="28"/>
              </w:rPr>
            </w:pPr>
            <w:r w:rsidRPr="00322FCB">
              <w:rPr>
                <w:rFonts w:ascii="Arial" w:hAnsi="Arial" w:cs="Arial"/>
                <w:sz w:val="28"/>
                <w:szCs w:val="28"/>
              </w:rPr>
              <w:t>Ms. Tran attends Riverbend H.S. and has been studying piano at the Anderson Piano Studio since elementary school.  Ms. Tran has won a variety of competitions and has been an active member of and performer with the National Federation of Music Clubs.  She is the daughter of Ha Tran and Nga Pham of Fredericksburg.</w:t>
            </w:r>
          </w:p>
          <w:p w:rsidR="00456918" w:rsidRPr="00456918" w:rsidRDefault="00322FCB" w:rsidP="00456918">
            <w:pPr>
              <w:spacing w:before="360" w:after="120"/>
              <w:jc w:val="center"/>
              <w:rPr>
                <w:rFonts w:ascii="Palatino Linotype" w:eastAsia="Times New Roman" w:hAnsi="Palatino Linotype" w:cs="Times New Roman"/>
                <w:color w:val="000000"/>
                <w:sz w:val="32"/>
                <w:szCs w:val="24"/>
              </w:rPr>
            </w:pPr>
            <w:r>
              <w:rPr>
                <w:rFonts w:ascii="Palatino Linotype" w:eastAsia="Times New Roman" w:hAnsi="Palatino Linotype" w:cs="Times New Roman"/>
                <w:b/>
                <w:bCs/>
                <w:color w:val="000000"/>
                <w:sz w:val="32"/>
                <w:szCs w:val="24"/>
              </w:rPr>
              <w:t xml:space="preserve">Renee </w:t>
            </w:r>
            <w:proofErr w:type="spellStart"/>
            <w:r>
              <w:rPr>
                <w:rFonts w:ascii="Palatino Linotype" w:eastAsia="Times New Roman" w:hAnsi="Palatino Linotype" w:cs="Times New Roman"/>
                <w:b/>
                <w:bCs/>
                <w:color w:val="000000"/>
                <w:sz w:val="32"/>
                <w:szCs w:val="24"/>
              </w:rPr>
              <w:t>MeGee</w:t>
            </w:r>
            <w:proofErr w:type="spellEnd"/>
            <w:r w:rsidR="00456918" w:rsidRPr="00456918">
              <w:rPr>
                <w:rFonts w:ascii="Palatino Linotype" w:eastAsia="Times New Roman" w:hAnsi="Palatino Linotype" w:cs="Times New Roman"/>
                <w:b/>
                <w:bCs/>
                <w:color w:val="000000"/>
                <w:sz w:val="32"/>
                <w:szCs w:val="24"/>
              </w:rPr>
              <w:t>, Instrumental</w:t>
            </w:r>
          </w:p>
          <w:p w:rsidR="00456918" w:rsidRPr="00322FCB" w:rsidRDefault="00322FCB" w:rsidP="00456918">
            <w:pPr>
              <w:jc w:val="both"/>
              <w:rPr>
                <w:rFonts w:ascii="Arial" w:eastAsia="Times New Roman" w:hAnsi="Arial" w:cs="Arial"/>
                <w:color w:val="000000"/>
                <w:sz w:val="28"/>
                <w:szCs w:val="28"/>
              </w:rPr>
            </w:pPr>
            <w:r w:rsidRPr="00322FCB">
              <w:rPr>
                <w:rFonts w:ascii="Arial" w:hAnsi="Arial" w:cs="Arial"/>
                <w:sz w:val="28"/>
                <w:szCs w:val="28"/>
              </w:rPr>
              <w:t>Ms. McGee also attends Mountain View H.S., where she plays trumpet under the direction of Gene Welch.  Ms. McGee has made All-County, All-District, and All-State each year since her freshman year, including 1st chair trumpet in several events this year and dating back to her sophomore year.  She is the daughter of Ken and Angie McGee of Stafford.</w:t>
            </w:r>
          </w:p>
          <w:p w:rsidR="00456918" w:rsidRPr="00456918" w:rsidRDefault="00322FCB" w:rsidP="00456918">
            <w:pPr>
              <w:spacing w:before="360" w:after="120"/>
              <w:jc w:val="center"/>
              <w:rPr>
                <w:rFonts w:ascii="Palatino Linotype" w:eastAsia="Times New Roman" w:hAnsi="Palatino Linotype" w:cs="Times New Roman"/>
                <w:b/>
                <w:bCs/>
                <w:color w:val="000000"/>
                <w:sz w:val="32"/>
                <w:szCs w:val="24"/>
              </w:rPr>
            </w:pPr>
            <w:r>
              <w:rPr>
                <w:rFonts w:ascii="Palatino Linotype" w:eastAsia="Times New Roman" w:hAnsi="Palatino Linotype" w:cs="Times New Roman"/>
                <w:b/>
                <w:bCs/>
                <w:color w:val="000000"/>
                <w:sz w:val="32"/>
                <w:szCs w:val="24"/>
              </w:rPr>
              <w:t xml:space="preserve">Zoe </w:t>
            </w:r>
            <w:proofErr w:type="spellStart"/>
            <w:r>
              <w:rPr>
                <w:rFonts w:ascii="Palatino Linotype" w:eastAsia="Times New Roman" w:hAnsi="Palatino Linotype" w:cs="Times New Roman"/>
                <w:b/>
                <w:bCs/>
                <w:color w:val="000000"/>
                <w:sz w:val="32"/>
                <w:szCs w:val="24"/>
              </w:rPr>
              <w:t>Woodaman</w:t>
            </w:r>
            <w:proofErr w:type="spellEnd"/>
            <w:r w:rsidR="00456918" w:rsidRPr="00456918">
              <w:rPr>
                <w:rFonts w:ascii="Palatino Linotype" w:eastAsia="Times New Roman" w:hAnsi="Palatino Linotype" w:cs="Times New Roman"/>
                <w:b/>
                <w:bCs/>
                <w:color w:val="000000"/>
                <w:sz w:val="32"/>
                <w:szCs w:val="24"/>
              </w:rPr>
              <w:t>, Piano</w:t>
            </w:r>
          </w:p>
          <w:p w:rsidR="00456918" w:rsidRPr="00322FCB" w:rsidRDefault="00322FCB" w:rsidP="00456918">
            <w:pPr>
              <w:jc w:val="both"/>
              <w:rPr>
                <w:rFonts w:ascii="Arial" w:eastAsia="Times New Roman" w:hAnsi="Arial" w:cs="Arial"/>
                <w:color w:val="000000"/>
                <w:sz w:val="28"/>
                <w:szCs w:val="28"/>
              </w:rPr>
            </w:pPr>
            <w:r w:rsidRPr="00322FCB">
              <w:rPr>
                <w:rFonts w:ascii="Arial" w:hAnsi="Arial" w:cs="Arial"/>
                <w:sz w:val="28"/>
                <w:szCs w:val="28"/>
              </w:rPr>
              <w:t xml:space="preserve">Ms. </w:t>
            </w:r>
            <w:proofErr w:type="spellStart"/>
            <w:r w:rsidRPr="00322FCB">
              <w:rPr>
                <w:rFonts w:ascii="Arial" w:hAnsi="Arial" w:cs="Arial"/>
                <w:sz w:val="28"/>
                <w:szCs w:val="28"/>
              </w:rPr>
              <w:t>Woodaman</w:t>
            </w:r>
            <w:proofErr w:type="spellEnd"/>
            <w:r w:rsidRPr="00322FCB">
              <w:rPr>
                <w:rFonts w:ascii="Arial" w:hAnsi="Arial" w:cs="Arial"/>
                <w:sz w:val="28"/>
                <w:szCs w:val="28"/>
              </w:rPr>
              <w:t xml:space="preserve"> attends Mountain View H.S., sings Soprano, and studies privately under Ms. Toni Crowder.  Among numerous honors to date, she won the 2015 Fredericksburg Festival of the Arts Young Artist Competition and was selected to partici</w:t>
            </w:r>
            <w:r>
              <w:rPr>
                <w:rFonts w:ascii="Arial" w:hAnsi="Arial" w:cs="Arial"/>
                <w:sz w:val="28"/>
                <w:szCs w:val="28"/>
              </w:rPr>
              <w:t>p</w:t>
            </w:r>
            <w:r w:rsidRPr="00322FCB">
              <w:rPr>
                <w:rFonts w:ascii="Arial" w:hAnsi="Arial" w:cs="Arial"/>
                <w:sz w:val="28"/>
                <w:szCs w:val="28"/>
              </w:rPr>
              <w:t>ate in Washington National Opera Institute at American University.  She is the daugh</w:t>
            </w:r>
            <w:r>
              <w:rPr>
                <w:rFonts w:ascii="Arial" w:hAnsi="Arial" w:cs="Arial"/>
                <w:sz w:val="28"/>
                <w:szCs w:val="28"/>
              </w:rPr>
              <w:t>t</w:t>
            </w:r>
            <w:r w:rsidRPr="00322FCB">
              <w:rPr>
                <w:rFonts w:ascii="Arial" w:hAnsi="Arial" w:cs="Arial"/>
                <w:sz w:val="28"/>
                <w:szCs w:val="28"/>
              </w:rPr>
              <w:t xml:space="preserve">er of Michelle and Ronald </w:t>
            </w:r>
            <w:proofErr w:type="spellStart"/>
            <w:r w:rsidRPr="00322FCB">
              <w:rPr>
                <w:rFonts w:ascii="Arial" w:hAnsi="Arial" w:cs="Arial"/>
                <w:sz w:val="28"/>
                <w:szCs w:val="28"/>
              </w:rPr>
              <w:t>Woodaman</w:t>
            </w:r>
            <w:proofErr w:type="spellEnd"/>
            <w:r w:rsidRPr="00322FCB">
              <w:rPr>
                <w:rFonts w:ascii="Arial" w:hAnsi="Arial" w:cs="Arial"/>
                <w:sz w:val="28"/>
                <w:szCs w:val="28"/>
              </w:rPr>
              <w:t xml:space="preserve"> of Stafford.</w:t>
            </w:r>
          </w:p>
          <w:p w:rsidR="00456918" w:rsidRPr="00456918" w:rsidRDefault="00456918" w:rsidP="00456918">
            <w:pPr>
              <w:jc w:val="center"/>
              <w:rPr>
                <w:rFonts w:ascii="Palatino Linotype" w:hAnsi="Palatino Linotype"/>
                <w:b/>
                <w:sz w:val="40"/>
              </w:rPr>
            </w:pPr>
            <w:bookmarkStart w:id="0" w:name="_GoBack"/>
            <w:bookmarkEnd w:id="0"/>
          </w:p>
        </w:tc>
      </w:tr>
      <w:tr w:rsidR="00456918" w:rsidTr="00771B1C">
        <w:tc>
          <w:tcPr>
            <w:tcW w:w="9576" w:type="dxa"/>
            <w:gridSpan w:val="2"/>
          </w:tcPr>
          <w:p w:rsidR="00456918" w:rsidRDefault="00456918" w:rsidP="00456918">
            <w:pPr>
              <w:jc w:val="center"/>
              <w:rPr>
                <w:rFonts w:ascii="Times New Roman" w:eastAsia="Times New Roman" w:hAnsi="Times New Roman" w:cs="Times New Roman"/>
                <w:noProof/>
                <w:color w:val="000000"/>
                <w:sz w:val="24"/>
                <w:szCs w:val="24"/>
              </w:rPr>
            </w:pPr>
          </w:p>
          <w:p w:rsidR="00456918" w:rsidRPr="00456918" w:rsidRDefault="00456918" w:rsidP="004569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08008" cy="6003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s_tre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88" cy="603045"/>
                          </a:xfrm>
                          <a:prstGeom prst="rect">
                            <a:avLst/>
                          </a:prstGeom>
                        </pic:spPr>
                      </pic:pic>
                    </a:graphicData>
                  </a:graphic>
                </wp:inline>
              </w:drawing>
            </w:r>
          </w:p>
        </w:tc>
      </w:tr>
    </w:tbl>
    <w:p w:rsidR="005636C1" w:rsidRPr="00456918" w:rsidRDefault="005636C1" w:rsidP="00456918"/>
    <w:sectPr w:rsidR="005636C1" w:rsidRPr="00456918" w:rsidSect="004569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18"/>
    <w:rsid w:val="00157A00"/>
    <w:rsid w:val="002921EA"/>
    <w:rsid w:val="00322FCB"/>
    <w:rsid w:val="00456918"/>
    <w:rsid w:val="005636C1"/>
    <w:rsid w:val="006B665F"/>
    <w:rsid w:val="00A0705A"/>
    <w:rsid w:val="00AD7017"/>
    <w:rsid w:val="00BA0E9A"/>
    <w:rsid w:val="00CE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18"/>
    <w:rPr>
      <w:rFonts w:ascii="Tahoma" w:hAnsi="Tahoma" w:cs="Tahoma"/>
      <w:sz w:val="16"/>
      <w:szCs w:val="16"/>
    </w:rPr>
  </w:style>
  <w:style w:type="table" w:styleId="TableGrid">
    <w:name w:val="Table Grid"/>
    <w:basedOn w:val="TableNormal"/>
    <w:uiPriority w:val="59"/>
    <w:rsid w:val="0045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9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18"/>
    <w:rPr>
      <w:rFonts w:ascii="Tahoma" w:hAnsi="Tahoma" w:cs="Tahoma"/>
      <w:sz w:val="16"/>
      <w:szCs w:val="16"/>
    </w:rPr>
  </w:style>
  <w:style w:type="table" w:styleId="TableGrid">
    <w:name w:val="Table Grid"/>
    <w:basedOn w:val="TableNormal"/>
    <w:uiPriority w:val="59"/>
    <w:rsid w:val="0045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Linda</cp:lastModifiedBy>
  <cp:revision>2</cp:revision>
  <dcterms:created xsi:type="dcterms:W3CDTF">2017-04-19T15:16:00Z</dcterms:created>
  <dcterms:modified xsi:type="dcterms:W3CDTF">2017-04-19T15:16:00Z</dcterms:modified>
</cp:coreProperties>
</file>